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="ＭＳ Ｐゴシック" w:hAnsi="ＭＳ Ｐゴシック" w:eastAsia="ＭＳ Ｐゴシック"/>
          <w:sz w:val="28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8"/>
        </w:rPr>
        <w:t>足利市創業者ステップアップ補助金交申請チェックシート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足利市創業者ステップアップ補助金の申請に際し、申請に必要な書類が揃っているかを確認し、書類衣名の左の□（チェックボックス）にチェックしてください。</w:t>
      </w:r>
    </w:p>
    <w:p>
      <w:pPr>
        <w:pStyle w:val="0"/>
        <w:spacing w:line="340" w:lineRule="exact"/>
        <w:rPr>
          <w:rFonts w:hint="default"/>
          <w:sz w:val="22"/>
        </w:rPr>
      </w:pPr>
      <w:r>
        <w:rPr>
          <w:rFonts w:hint="eastAsia"/>
          <w:sz w:val="22"/>
        </w:rPr>
        <w:t>　また、作成した交付申請書の記載内容をご確認の上、問題がない場合には、各項目の右の☐（チェックボックス）にチェックしてください。</w:t>
      </w:r>
    </w:p>
    <w:p>
      <w:pPr>
        <w:pStyle w:val="0"/>
        <w:spacing w:line="340" w:lineRule="exact"/>
        <w:rPr>
          <w:rFonts w:hint="default"/>
          <w:sz w:val="22"/>
          <w:u w:val="wave" w:color="auto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  <w:u w:val="wave" w:color="auto"/>
        </w:rPr>
        <w:t>補助金申請時に、チェック済みの本紙も併せて、ご提出ください。　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rPr>
          <w:rFonts w:hint="default"/>
        </w:rPr>
      </w:pPr>
    </w:p>
    <w:p>
      <w:pPr>
        <w:pStyle w:val="21"/>
        <w:numPr>
          <w:ilvl w:val="0"/>
          <w:numId w:val="1"/>
        </w:numPr>
        <w:spacing w:line="340" w:lineRule="exact"/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足利市創業者ステップアップ補助金交付申請書（別記様式第１号）</w:t>
      </w:r>
    </w:p>
    <w:tbl>
      <w:tblPr>
        <w:tblStyle w:val="24"/>
        <w:tblpPr w:leftFromText="142" w:rightFromText="142" w:topFromText="0" w:bottomFromText="0" w:vertAnchor="page" w:horzAnchor="margin" w:tblpXSpec="left" w:tblpY="4631"/>
        <w:tblW w:w="9776" w:type="dxa"/>
        <w:tblLayout w:type="fixed"/>
        <w:tblLook w:firstRow="1" w:lastRow="0" w:firstColumn="1" w:lastColumn="0" w:noHBand="0" w:noVBand="1" w:val="04A0"/>
      </w:tblPr>
      <w:tblGrid>
        <w:gridCol w:w="567"/>
        <w:gridCol w:w="8501"/>
        <w:gridCol w:w="708"/>
      </w:tblGrid>
      <w:tr>
        <w:trPr/>
        <w:tc>
          <w:tcPr>
            <w:tcW w:w="55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8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 w:ascii="Segoe UI Symbol" w:hAnsi="Segoe UI Symbol"/>
              </w:rPr>
              <w:t>✔</w:t>
            </w:r>
          </w:p>
        </w:tc>
      </w:tr>
      <w:tr>
        <w:trPr>
          <w:trHeight w:val="396" w:hRule="atLeast"/>
        </w:trPr>
        <w:tc>
          <w:tcPr>
            <w:tcW w:w="551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補助申請金額」について、</w:t>
            </w:r>
            <w:r>
              <w:rPr>
                <w:rFonts w:hint="eastAsia"/>
                <w:sz w:val="22"/>
                <w:u w:val="wave" w:color="auto"/>
              </w:rPr>
              <w:t>千円未満切捨て</w:t>
            </w:r>
            <w:r>
              <w:rPr>
                <w:rFonts w:hint="eastAsia"/>
                <w:sz w:val="22"/>
              </w:rPr>
              <w:t>となっていますか？</w:t>
            </w:r>
          </w:p>
        </w:tc>
        <w:tc>
          <w:tcPr>
            <w:tcW w:w="7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/>
        <w:tc>
          <w:tcPr>
            <w:tcW w:w="551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補助申請金額」について、</w:t>
            </w:r>
            <w:r>
              <w:rPr>
                <w:rFonts w:hint="eastAsia"/>
                <w:sz w:val="22"/>
                <w:u w:val="wave" w:color="auto"/>
              </w:rPr>
              <w:t>限度額の</w:t>
            </w:r>
            <w:r>
              <w:rPr>
                <w:rFonts w:hint="eastAsia"/>
                <w:sz w:val="22"/>
                <w:u w:val="wave" w:color="auto"/>
              </w:rPr>
              <w:t>100,000</w:t>
            </w:r>
            <w:r>
              <w:rPr>
                <w:rFonts w:hint="eastAsia"/>
                <w:sz w:val="22"/>
                <w:u w:val="wave" w:color="auto"/>
              </w:rPr>
              <w:t>円以下</w:t>
            </w:r>
            <w:r>
              <w:rPr>
                <w:rFonts w:hint="eastAsia"/>
                <w:sz w:val="22"/>
              </w:rPr>
              <w:t>になっていますか？</w:t>
            </w:r>
          </w:p>
        </w:tc>
        <w:tc>
          <w:tcPr>
            <w:tcW w:w="7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/>
        <w:tc>
          <w:tcPr>
            <w:tcW w:w="551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補助事業の経費」について、</w:t>
            </w:r>
            <w:r>
              <w:rPr>
                <w:rFonts w:hint="eastAsia"/>
                <w:sz w:val="22"/>
                <w:u w:val="wave" w:color="auto"/>
              </w:rPr>
              <w:t>消費税を含まない金額</w:t>
            </w:r>
            <w:r>
              <w:rPr>
                <w:rFonts w:hint="eastAsia"/>
                <w:sz w:val="22"/>
              </w:rPr>
              <w:t>となっていますか？</w:t>
            </w:r>
          </w:p>
        </w:tc>
        <w:tc>
          <w:tcPr>
            <w:tcW w:w="7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/>
        <w:tc>
          <w:tcPr>
            <w:tcW w:w="551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補助事業概要」に記載した内容・実施期間は、</w:t>
            </w:r>
            <w:r>
              <w:rPr>
                <w:rFonts w:hint="eastAsia"/>
                <w:sz w:val="22"/>
                <w:u w:val="wave" w:color="auto"/>
              </w:rPr>
              <w:t>添付書類と一致</w:t>
            </w:r>
            <w:r>
              <w:rPr>
                <w:rFonts w:hint="eastAsia"/>
                <w:sz w:val="22"/>
              </w:rPr>
              <w:t>していますか？</w:t>
            </w:r>
          </w:p>
        </w:tc>
        <w:tc>
          <w:tcPr>
            <w:tcW w:w="7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/>
        <w:tc>
          <w:tcPr>
            <w:tcW w:w="551" w:type="dxa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5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>同意または誓約事項」の</w:t>
            </w:r>
            <w:r>
              <w:rPr>
                <w:rFonts w:hint="eastAsia"/>
                <w:sz w:val="22"/>
                <w:u w:val="wave" w:color="auto"/>
              </w:rPr>
              <w:t>各内容を確認のうえ、チェック</w:t>
            </w:r>
            <w:r>
              <w:rPr>
                <w:rFonts w:hint="eastAsia"/>
                <w:sz w:val="22"/>
              </w:rPr>
              <w:t>をしましたか？</w:t>
            </w:r>
          </w:p>
        </w:tc>
        <w:tc>
          <w:tcPr>
            <w:tcW w:w="70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</w:tbl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21"/>
        <w:numPr>
          <w:ilvl w:val="0"/>
          <w:numId w:val="2"/>
        </w:numPr>
        <w:spacing w:line="340" w:lineRule="exact"/>
        <w:ind w:leftChars="0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4"/>
        </w:rPr>
        <w:t>事業を開始したことが分かる書類（</w:t>
      </w:r>
      <w:r>
        <w:rPr>
          <w:rFonts w:hint="eastAsia"/>
        </w:rPr>
        <w:t>個人：開業届の写し、法人：履歴事項全部証明書の写し）</w:t>
      </w:r>
    </w:p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事業を開始した日は、申請日を基準として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年未満ですか？</w:t>
      </w:r>
    </w:p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21"/>
        <w:numPr>
          <w:ilvl w:val="0"/>
          <w:numId w:val="3"/>
        </w:numPr>
        <w:spacing w:line="340" w:lineRule="exact"/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認定特定創業支援等事業を修了したことが分かる書類の写し（</w:t>
      </w:r>
      <w:r>
        <w:rPr>
          <w:rFonts w:hint="eastAsia"/>
        </w:rPr>
        <w:t>創業塾修了証など）</w:t>
      </w:r>
    </w:p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21"/>
        <w:numPr>
          <w:ilvl w:val="0"/>
          <w:numId w:val="3"/>
        </w:numPr>
        <w:spacing w:line="340" w:lineRule="exact"/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成果物（補助事業を実施したことが分かるもの）</w:t>
      </w:r>
    </w:p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21"/>
        <w:numPr>
          <w:ilvl w:val="0"/>
          <w:numId w:val="3"/>
        </w:numPr>
        <w:spacing w:line="340" w:lineRule="exact"/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検定、講習、研修等の概要が分かる資料（スキルアップ事業のみ）</w:t>
      </w:r>
    </w:p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21"/>
        <w:numPr>
          <w:ilvl w:val="0"/>
          <w:numId w:val="3"/>
        </w:numPr>
        <w:spacing w:line="340" w:lineRule="exact"/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補助対象経費の支払いを確認できる書類の写し（</w:t>
      </w:r>
      <w:r>
        <w:rPr>
          <w:rFonts w:hint="eastAsia"/>
        </w:rPr>
        <w:t>領収書、振込の確認できる通帳の写し等）</w:t>
      </w:r>
    </w:p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21"/>
        <w:numPr>
          <w:ilvl w:val="0"/>
          <w:numId w:val="3"/>
        </w:numPr>
        <w:spacing w:line="340" w:lineRule="exact"/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申請者名義の通帳の写し</w:t>
      </w:r>
    </w:p>
    <w:p>
      <w:pPr>
        <w:pStyle w:val="0"/>
        <w:spacing w:line="340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・申請者と名義が一致していますか？</w:t>
      </w:r>
    </w:p>
    <w:p>
      <w:pPr>
        <w:pStyle w:val="0"/>
        <w:spacing w:line="340" w:lineRule="exac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・振込先の金融機関、支店、口座種別、口座番号、口座名義人を確認できる箇所の写しをご提出</w:t>
      </w:r>
    </w:p>
    <w:p>
      <w:pPr>
        <w:pStyle w:val="0"/>
        <w:spacing w:line="340" w:lineRule="exact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ください。</w:t>
      </w:r>
    </w:p>
    <w:p>
      <w:pPr>
        <w:pStyle w:val="0"/>
        <w:spacing w:line="34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21"/>
        <w:numPr>
          <w:ilvl w:val="0"/>
          <w:numId w:val="4"/>
        </w:numPr>
        <w:spacing w:line="340" w:lineRule="exact"/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その他（　　　　　　　　　　　　　　　　　　　　　　　　　　　　　　　　　　　　　　　　　　　　　　　　　　　　）</w:t>
      </w:r>
    </w:p>
    <w:sectPr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5960BF0"/>
    <w:lvl w:ilvl="0" w:tplc="7A3E2AD4">
      <w:numFmt w:val="bullet"/>
      <w:lvlText w:val="□"/>
      <w:lvlJc w:val="left"/>
      <w:pPr>
        <w:ind w:left="360" w:hanging="360"/>
      </w:pPr>
      <w:rPr>
        <w:rFonts w:hint="eastAsia" w:ascii="ＭＳ Ｐゴシック" w:hAnsi="ＭＳ Ｐゴシック" w:eastAsia="ＭＳ Ｐゴシック"/>
        <w:sz w:val="32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1188D056"/>
    <w:lvl w:ilvl="0" w:tplc="A14C4C0E">
      <w:numFmt w:val="bullet"/>
      <w:lvlText w:val="□"/>
      <w:lvlJc w:val="left"/>
      <w:pPr>
        <w:ind w:left="360" w:hanging="360"/>
      </w:pPr>
      <w:rPr>
        <w:rFonts w:hint="eastAsia" w:ascii="ＭＳ Ｐゴシック" w:hAnsi="ＭＳ Ｐゴシック" w:eastAsia="ＭＳ Ｐゴシック"/>
        <w:sz w:val="32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19589C10"/>
    <w:lvl w:ilvl="0" w:tplc="B6A086AC">
      <w:numFmt w:val="bullet"/>
      <w:lvlText w:val="□"/>
      <w:lvlJc w:val="left"/>
      <w:pPr>
        <w:ind w:left="360" w:hanging="360"/>
      </w:pPr>
      <w:rPr>
        <w:rFonts w:hint="eastAsia" w:ascii="ＭＳ Ｐゴシック" w:hAnsi="ＭＳ Ｐゴシック" w:eastAsia="ＭＳ Ｐゴシック"/>
        <w:sz w:val="32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FF4A8094"/>
    <w:lvl w:ilvl="0" w:tplc="B8BA47B2">
      <w:numFmt w:val="bullet"/>
      <w:lvlText w:val="□"/>
      <w:lvlJc w:val="left"/>
      <w:pPr>
        <w:ind w:left="360" w:hanging="360"/>
      </w:pPr>
      <w:rPr>
        <w:rFonts w:hint="eastAsia" w:ascii="ＭＳ Ｐゴシック" w:hAnsi="ＭＳ Ｐゴシック" w:eastAsia="ＭＳ Ｐゴシック"/>
        <w:sz w:val="32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779</TotalTime>
  <Pages>1</Pages>
  <Words>14</Words>
  <Characters>692</Characters>
  <Application>JUST Note</Application>
  <Lines>47</Lines>
  <Paragraphs>29</Paragraphs>
  <Company>足利市</Company>
  <CharactersWithSpaces>749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足利市</dc:creator>
  <cp:lastModifiedBy>商業にぎわい課001</cp:lastModifiedBy>
  <cp:lastPrinted>2023-03-23T08:36:00Z</cp:lastPrinted>
  <dcterms:created xsi:type="dcterms:W3CDTF">2023-03-23T02:30:00Z</dcterms:created>
  <dcterms:modified xsi:type="dcterms:W3CDTF">2024-03-29T05:06:44Z</dcterms:modified>
  <cp:revision>24</cp:revision>
</cp:coreProperties>
</file>